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C" w:rsidRPr="0005030C" w:rsidRDefault="0005030C" w:rsidP="0005030C">
      <w:pPr>
        <w:widowControl w:val="0"/>
        <w:autoSpaceDE w:val="0"/>
        <w:autoSpaceDN w:val="0"/>
        <w:spacing w:before="280"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 xml:space="preserve">к Административному </w:t>
      </w:r>
      <w:hyperlink r:id="rId4" w:history="1">
        <w:r w:rsidRPr="0005030C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регламенту</w:t>
        </w:r>
      </w:hyperlink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предоставления Пенсионным фондом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Российской Федерации государственной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услуги по установлению страховых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пенсий, накопительной пенсии и пенсий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по государственному пенсионному обеспечению,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утвержденному Постановлением Правления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Пенсионного фонда Российской Федерации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от 23.01.2019 N 16п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5030C" w:rsidRPr="0005030C" w:rsidRDefault="00071DB0" w:rsidP="0005030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hyperlink r:id="rId5" w:history="1">
        <w:r w:rsidR="0005030C" w:rsidRPr="0005030C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Форма</w:t>
        </w:r>
      </w:hyperlink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8"/>
      </w:tblGrid>
      <w:tr w:rsidR="0005030C" w:rsidRPr="0005030C" w:rsidTr="0005030C"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ПФР N 12 ПО Г. МОСКВЕ И МОСКОВСКОЙ ОБЛАСТИ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территориального органа Пенсионного фонда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Российской Федерации)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ЗАЯВЛЕНИЕ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О НАЗНАЧЕНИИ ПЕНСИИ (ПЕРЕВОДЕ С ОДНОЙ ПЕНСИИ НА ДРУГУЮ)</w:t>
            </w:r>
          </w:p>
        </w:tc>
      </w:tr>
      <w:tr w:rsidR="0005030C" w:rsidRPr="0005030C" w:rsidTr="0005030C"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1. ПЕТРОВ ИВАН СЕРГЕЕВИЧ,</w:t>
            </w:r>
          </w:p>
        </w:tc>
      </w:tr>
      <w:tr w:rsidR="0005030C" w:rsidRPr="0005030C" w:rsidTr="0005030C">
        <w:tc>
          <w:tcPr>
            <w:tcW w:w="9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 (при наличии))</w:t>
            </w:r>
            <w:bookmarkStart w:id="0" w:name="_GoBack"/>
            <w:bookmarkEnd w:id="0"/>
          </w:p>
        </w:tc>
      </w:tr>
      <w:tr w:rsidR="0005030C" w:rsidRPr="0005030C" w:rsidTr="0005030C"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страховой номер индивидуального лицевого счета 123-456-788 99,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принадлежность к гражданству ГРАЖДАНИН РОССИЙСКОЙ ФЕДЕРАЦИИ,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проживающий(</w:t>
            </w:r>
            <w:proofErr w:type="spellStart"/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ая</w:t>
            </w:r>
            <w:proofErr w:type="spellEnd"/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) в Российской Федерации: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 Г. МОСКВА, УЛ. ЛЕТНЯЯ, Д. 5, КВ. 3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 Г. МОСКВА, УЛ. ЛЕТНЯЯ, Д. 5, КВ. 3,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фактического проживания Г. МОСКВА, УЛ. ЛЕТНЯЯ, Д. 5, КВ. 3,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номер телефона 8 (123) 457-45-78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2494"/>
        <w:gridCol w:w="1701"/>
        <w:gridCol w:w="1757"/>
      </w:tblGrid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952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ПАСПОРТ ГРАЖДАНИНА РОССИЙСКОЙ ФЕДЕРАЦИИ</w:t>
            </w: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Серия, номер</w:t>
            </w:r>
          </w:p>
        </w:tc>
        <w:tc>
          <w:tcPr>
            <w:tcW w:w="2494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45 10 N 22.11.2010</w:t>
            </w:r>
          </w:p>
        </w:tc>
        <w:tc>
          <w:tcPr>
            <w:tcW w:w="1701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175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12.10.2010</w:t>
            </w: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Кем выдан</w:t>
            </w:r>
          </w:p>
        </w:tc>
        <w:tc>
          <w:tcPr>
            <w:tcW w:w="5952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ОТДЕЛЕНИЕМ ОУФМС ПО РАЙОНУ МОСКОВСКИЙ ПО ГОР. МОСКВЕ</w:t>
            </w: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5952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15.01.1960</w:t>
            </w: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Место рождения</w:t>
            </w:r>
          </w:p>
        </w:tc>
        <w:tc>
          <w:tcPr>
            <w:tcW w:w="5952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ГОР. МОСКВА</w:t>
            </w: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5952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5"/>
        <w:gridCol w:w="340"/>
        <w:gridCol w:w="964"/>
        <w:gridCol w:w="340"/>
        <w:gridCol w:w="680"/>
      </w:tblGrid>
      <w:tr w:rsidR="0005030C" w:rsidRPr="0005030C" w:rsidTr="0005030C">
        <w:tc>
          <w:tcPr>
            <w:tcW w:w="6265" w:type="dxa"/>
            <w:tcBorders>
              <w:top w:val="nil"/>
              <w:left w:val="nil"/>
              <w:bottom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пол (сделать отметку в соответствующем квадрате):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муж.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жен.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5030C" w:rsidRPr="0005030C" w:rsidTr="0005030C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</w:t>
            </w: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доверенное лицо) (нужное подчеркнуть)</w:t>
            </w:r>
          </w:p>
        </w:tc>
      </w:tr>
      <w:tr w:rsidR="0005030C" w:rsidRPr="0005030C" w:rsidTr="0005030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 и фамилия, имя, отчество (при наличии) ее представителя)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фактического проживания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нахождения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номер телефона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2324"/>
        <w:gridCol w:w="1701"/>
        <w:gridCol w:w="1871"/>
      </w:tblGrid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896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Серия, номер</w:t>
            </w:r>
          </w:p>
        </w:tc>
        <w:tc>
          <w:tcPr>
            <w:tcW w:w="2324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1871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Кем выдан</w:t>
            </w:r>
          </w:p>
        </w:tc>
        <w:tc>
          <w:tcPr>
            <w:tcW w:w="5896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1984"/>
        <w:gridCol w:w="340"/>
        <w:gridCol w:w="1701"/>
        <w:gridCol w:w="1871"/>
      </w:tblGrid>
      <w:tr w:rsidR="0005030C" w:rsidRPr="0005030C" w:rsidTr="0005030C">
        <w:tc>
          <w:tcPr>
            <w:tcW w:w="5131" w:type="dxa"/>
            <w:gridSpan w:val="2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912" w:type="dxa"/>
            <w:gridSpan w:val="3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Серия, номер</w:t>
            </w:r>
          </w:p>
        </w:tc>
        <w:tc>
          <w:tcPr>
            <w:tcW w:w="2324" w:type="dxa"/>
            <w:gridSpan w:val="2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1871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Кем выдан</w:t>
            </w:r>
          </w:p>
        </w:tc>
        <w:tc>
          <w:tcPr>
            <w:tcW w:w="5896" w:type="dxa"/>
            <w:gridSpan w:val="4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314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Срок действия полномочий</w:t>
            </w:r>
          </w:p>
        </w:tc>
        <w:tc>
          <w:tcPr>
            <w:tcW w:w="5896" w:type="dxa"/>
            <w:gridSpan w:val="4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43" w:type="dxa"/>
            <w:gridSpan w:val="5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3. Прошу (сделать отметку (отметки) в соответствующем квадрате (квадратах)):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назначить страховую пенсию по старости </w:t>
            </w:r>
            <w:hyperlink w:anchor="P556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назначить страховую пенсию по инвалидности </w:t>
            </w:r>
            <w:hyperlink w:anchor="P557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назначить страховую пенсию по случаю потери кормильца </w:t>
            </w:r>
            <w:hyperlink w:anchor="P558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долю страховой пенсии по старости;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накопительную пенсию.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5030C" w:rsidRPr="0005030C" w:rsidTr="0005030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      </w:r>
            <w:proofErr w:type="spellStart"/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софинансирование</w:t>
            </w:r>
            <w:proofErr w:type="spellEnd"/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формирования пенсионных накоплений, дохода от их инвестирования, </w:t>
            </w: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 (части средств) материнского (семейного) капитала, направленных на формирование накопительной пенсии, дохода от их инвестирования (сделать отметку в соответствующем квадрате при наличии указанных средств):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04"/>
        <w:gridCol w:w="340"/>
        <w:gridCol w:w="198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учесть,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учитывать;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пенсию за выслугу лет по государственному пенсионному обеспечению;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пенсию по старости по государственному пенсионному обеспечению;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пенсию по инвалидности по государственному пенсионному обеспечению;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социальную пенсию по старости;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социальную пенсию по инвалидности;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социальную пенсию по случаю потери кормильца;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социальную пенсию детям, оба родителя которых неизвестны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назначить пенсию, предусмотренную Законом Российской Федерации от 19 апреля 1991 г. N 1032-1 "О занятости населения в Российской Федерации";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назначить пенсию по старости, предусмотренную </w:t>
            </w:r>
            <w:hyperlink r:id="rId6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91"/>
        <w:gridCol w:w="5443"/>
        <w:gridCol w:w="340"/>
      </w:tblGrid>
      <w:tr w:rsidR="0005030C" w:rsidRPr="0005030C" w:rsidTr="0005030C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произвести перевод с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(вид пенсии)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установленной в соответствии с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(законодательный акт)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 пенсию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(вид пенсии, на которую осуществляется перевод)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7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22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05030C" w:rsidRPr="0005030C" w:rsidTr="0005030C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34"/>
      </w:tblGrid>
      <w:tr w:rsidR="0005030C" w:rsidRPr="0005030C" w:rsidTr="0005030C">
        <w:tc>
          <w:tcPr>
            <w:tcW w:w="340" w:type="dxa"/>
            <w:tcBorders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(дополнительный выбор)</w:t>
            </w:r>
          </w:p>
        </w:tc>
      </w:tr>
      <w:tr w:rsidR="0005030C" w:rsidRPr="0005030C" w:rsidTr="0005030C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4. Сообщаю, что (сделать отметки в соответствующих квадратах, заполнить нужные пункты):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97"/>
        <w:gridCol w:w="1757"/>
        <w:gridCol w:w="340"/>
        <w:gridCol w:w="1417"/>
      </w:tblGrid>
      <w:tr w:rsidR="0005030C" w:rsidRPr="0005030C" w:rsidTr="0005030C"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работаю,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работаю;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381"/>
        <w:gridCol w:w="3118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б)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 моем иждивении находятся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нетрудоспособных членов семьи;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(указывается количество, в случае отсутствия делается запись "нет")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191"/>
        <w:gridCol w:w="1701"/>
        <w:gridCol w:w="1644"/>
        <w:gridCol w:w="1701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в)</w:t>
            </w:r>
          </w:p>
        </w:tc>
        <w:tc>
          <w:tcPr>
            <w:tcW w:w="8505" w:type="dxa"/>
            <w:gridSpan w:val="5"/>
            <w:tcBorders>
              <w:top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сведения о детях (указывается в случае обращения за страховой пенсией по старости, страховой пенсией по инвалидности, накопительной пенсией):</w:t>
            </w:r>
          </w:p>
        </w:tc>
      </w:tr>
      <w:tr w:rsidR="0005030C" w:rsidRPr="0005030C" w:rsidTr="0005030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 в соответствии со свидетельством о рождении</w:t>
            </w:r>
          </w:p>
        </w:tc>
        <w:tc>
          <w:tcPr>
            <w:tcW w:w="1191" w:type="dxa"/>
            <w:vMerge w:val="restart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345" w:type="dxa"/>
            <w:gridSpan w:val="2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отношении данного ребенка </w:t>
            </w:r>
            <w:hyperlink w:anchor="P560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</w:tr>
      <w:tr w:rsidR="0005030C" w:rsidRPr="0005030C" w:rsidTr="0005030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vMerge/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1" w:type="dxa"/>
            <w:vMerge/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Merge/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родительских прав был лишен/не был лишен</w:t>
            </w: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усыновление было отменено/не было отменено</w:t>
            </w:r>
          </w:p>
        </w:tc>
      </w:tr>
      <w:tr w:rsidR="0005030C" w:rsidRPr="0005030C" w:rsidTr="0005030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bottom w:val="nil"/>
            </w:tcBorders>
          </w:tcPr>
          <w:p w:rsidR="0005030C" w:rsidRPr="0005030C" w:rsidRDefault="00071DB0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w:anchor="P560" w:history="1">
              <w:r w:rsidR="0005030C"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  <w:r w:rsidR="0005030C"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Указывается в случае обращения за страховой пенсией по старости женщины (родителя) из числа лиц, предусмотренных </w:t>
            </w:r>
            <w:hyperlink r:id="rId7" w:history="1">
              <w:r w:rsidR="0005030C"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пунктами 1</w:t>
              </w:r>
            </w:hyperlink>
            <w:r w:rsidR="0005030C"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8" w:history="1">
              <w:r w:rsidR="0005030C"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 части 1 статьи 32</w:t>
              </w:r>
            </w:hyperlink>
            <w:r w:rsidR="0005030C"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"О страховых пенсиях";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5"/>
        <w:gridCol w:w="482"/>
        <w:gridCol w:w="1985"/>
        <w:gridCol w:w="4025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г)</w:t>
            </w:r>
          </w:p>
        </w:tc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проходил военную службу по призыву (указывается в случае обращения за страховой пенсией по старости, страховой пенсией по инвалидности, накопительной пенсией) в </w:t>
            </w: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период с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10.1978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10.1980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47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д)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проходил(а) военную службу, другую приравненную к ней службу, предусмотренную </w:t>
            </w:r>
            <w:hyperlink r:id="rId9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(далее -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 (за исключением военной службы по призыву) (указывается в случае обращения за страховой пенсией по старости, страховой пенсией по инвалидности, накопительной пенсией) в периоды с _________ по ___________, с __________ по __________;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47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е)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осуществлял(а) уход за инвалидом I группы, ребенком-инвалидом в возрасте до 18 лет или за лицом, достигшим возраста 80 лет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2551"/>
        <w:gridCol w:w="1531"/>
        <w:gridCol w:w="1644"/>
      </w:tblGrid>
      <w:tr w:rsidR="0005030C" w:rsidRPr="0005030C" w:rsidTr="0005030C">
        <w:tc>
          <w:tcPr>
            <w:tcW w:w="510" w:type="dxa"/>
            <w:vMerge w:val="restart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21" w:type="dxa"/>
            <w:vMerge w:val="restart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551" w:type="dxa"/>
            <w:vMerge w:val="restart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175" w:type="dxa"/>
            <w:gridSpan w:val="2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В период</w:t>
            </w:r>
          </w:p>
        </w:tc>
      </w:tr>
      <w:tr w:rsidR="0005030C" w:rsidRPr="0005030C" w:rsidTr="0005030C"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1" w:type="dxa"/>
            <w:vMerge/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</w:t>
            </w: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по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154"/>
        <w:gridCol w:w="340"/>
        <w:gridCol w:w="1644"/>
        <w:gridCol w:w="340"/>
        <w:gridCol w:w="3288"/>
        <w:gridCol w:w="340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ж)</w:t>
            </w:r>
          </w:p>
        </w:tc>
        <w:tc>
          <w:tcPr>
            <w:tcW w:w="8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получателем пенсии в соответствии с законодательством иностранного государства: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являюсь,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являюсь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(название государства)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не являлся,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являлся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(название государства)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6" w:type="dxa"/>
            <w:gridSpan w:val="6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сведений не имею;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1644"/>
        <w:gridCol w:w="434"/>
        <w:gridCol w:w="3515"/>
        <w:gridCol w:w="340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з)</w:t>
            </w:r>
          </w:p>
        </w:tc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получателем пенсии в соответствии с </w:t>
            </w:r>
            <w:hyperlink r:id="rId10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</w:t>
            </w: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семей":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являюсь;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являюсь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(вид пенсии, орган, осуществлявший пенсионное обеспечение)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являлся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(вид пенсии, орган, осуществлявший пенсионное обеспечение)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не являлся,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являлся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(орган, осуществлявший пенсионное обеспечение)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7" w:type="dxa"/>
            <w:gridSpan w:val="6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сведений не имею;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5953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и)</w:t>
            </w:r>
          </w:p>
        </w:tc>
        <w:tc>
          <w:tcPr>
            <w:tcW w:w="8447" w:type="dxa"/>
            <w:gridSpan w:val="4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получателем иной пенсии, предусмотренной </w:t>
            </w:r>
            <w:hyperlink r:id="rId11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кроме пенсии по случаю потери кормильца, назначенной в соответствии с указанным </w:t>
            </w:r>
            <w:hyperlink r:id="rId12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(делается отметка в случае обращения за пенсией лица, получающего пенсию по случаю потери кормильца в соответствии с </w:t>
            </w:r>
            <w:hyperlink r:id="rId13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являюсь,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являюсь.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1644"/>
        <w:gridCol w:w="340"/>
        <w:gridCol w:w="3628"/>
        <w:gridCol w:w="340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к)</w:t>
            </w:r>
          </w:p>
        </w:tc>
        <w:tc>
          <w:tcPr>
            <w:tcW w:w="8446" w:type="dxa"/>
            <w:gridSpan w:val="7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получателем ежемесячного пожизненного содержания (ежемесячного возмещения) в соответствии с </w:t>
            </w:r>
            <w:hyperlink r:id="rId14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от 26 июня 1992 г. N 3132-1 "О статусе судей в Российской Федерации":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являюсь;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являюсь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являлся;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46" w:type="dxa"/>
            <w:gridSpan w:val="7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не являлся,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являлся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8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6" w:type="dxa"/>
            <w:gridSpan w:val="6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сведений не имею;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5953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8447" w:type="dxa"/>
            <w:gridSpan w:val="4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новый брак (делается отметка в случае обращения супруга умершего кормильца за страховой пенсией по случаю потери кормильца; вдовы военнослужащего, погибшего в период прохождения военной службы по призыву вследствие военной травмы, за пенсией по случаю потери кормильца по государственному пенсионному обеспечению; гражданина, получающего пенсию по случаю потери кормильца за супруга, предусмотренную </w:t>
            </w:r>
            <w:hyperlink r:id="rId15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статьей 30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за пенсией):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вступал(а),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вступал(а);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5953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м)</w:t>
            </w:r>
          </w:p>
        </w:tc>
        <w:tc>
          <w:tcPr>
            <w:tcW w:w="8447" w:type="dxa"/>
            <w:gridSpan w:val="4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 (делается отметка в случае обращения за социальной пенсией):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имею,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имею;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8107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1644"/>
        <w:gridCol w:w="340"/>
        <w:gridCol w:w="3628"/>
        <w:gridCol w:w="340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о)</w:t>
            </w:r>
          </w:p>
        </w:tc>
        <w:tc>
          <w:tcPr>
            <w:tcW w:w="8446" w:type="dxa"/>
            <w:gridSpan w:val="7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46" w:type="dxa"/>
            <w:gridSpan w:val="7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(делается отметка в случае обращения за страховой пенсией по старости, накопительной пенсией):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замещаю,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замещаю,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замещал;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46" w:type="dxa"/>
            <w:gridSpan w:val="7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не замещал,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умерший кормилец замещал,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8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6" w:type="dxa"/>
            <w:gridSpan w:val="6"/>
            <w:tcBorders>
              <w:top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сведений не имею;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340"/>
        <w:gridCol w:w="5953"/>
      </w:tblGrid>
      <w:tr w:rsidR="0005030C" w:rsidRPr="0005030C" w:rsidTr="0005030C">
        <w:tc>
          <w:tcPr>
            <w:tcW w:w="510" w:type="dxa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п)</w:t>
            </w:r>
          </w:p>
        </w:tc>
        <w:tc>
          <w:tcPr>
            <w:tcW w:w="8447" w:type="dxa"/>
            <w:gridSpan w:val="4"/>
            <w:tcBorders>
              <w:top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представления дополнительных документов о стаже и заработке (делается отметка в случае обращения за страховой пенсией, накопительной пенсией):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согласен,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не согласен;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3685"/>
        <w:gridCol w:w="340"/>
        <w:gridCol w:w="340"/>
        <w:gridCol w:w="2381"/>
        <w:gridCol w:w="1021"/>
        <w:gridCol w:w="340"/>
      </w:tblGrid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р)</w:t>
            </w:r>
          </w:p>
        </w:tc>
        <w:tc>
          <w:tcPr>
            <w:tcW w:w="8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</w:t>
            </w:r>
            <w:hyperlink w:anchor="P559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&lt;4&gt;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(заполняется один из предложенных вариантов в случае намерения заявителя получать указанную информацию посредством телефонной связи):</w:t>
            </w: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1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вариант 1: ответ на секретный вопрос </w:t>
            </w:r>
            <w:hyperlink w:anchor="P560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(сделать отметку в нужном квадрате при выборе указанного варианта):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девичья фамилия матери,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7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любимое блюдо,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bottom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кличка домашнего питомца,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Ваш любимый писатель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номер школы, которую Вы закончили,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ПЛОВ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(указать ответ на секретный вопрос)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вариант 2: секретный код </w:t>
            </w:r>
            <w:hyperlink w:anchor="P560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05030C" w:rsidRPr="0005030C" w:rsidTr="0005030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(указать код, состоящий из букв и (или) цифр)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5. Я предупрежден: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а) 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выплаты пенсии, об изменении места жительства, не позднее следующего рабочего дня после наступления соответствующих обстоятельств (</w:t>
            </w:r>
            <w:hyperlink r:id="rId16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часть 5 статьи 26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части 1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8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 статьи 28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28 декабря 2013 г. N 400-ФЗ "О страховых пенсиях" (далее - Федеральный закон "О страховых пенсиях"), </w:t>
            </w:r>
            <w:hyperlink r:id="rId20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24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15 декабря 2001 г.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</w:t>
            </w:r>
            <w:hyperlink r:id="rId21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части 1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2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 статьи 15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28 декабря 2013 г. N 424-ФЗ "О накопительной пенсии" (далее - Федеральный закон "О накопительной пенсии"));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б)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</w:t>
            </w:r>
            <w:hyperlink r:id="rId23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часть 1 статьи 27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"О страховых пенсиях", </w:t>
            </w:r>
            <w:hyperlink r:id="rId24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24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"О государственном пенсионном обеспечении в Российской Федерации", </w:t>
            </w:r>
            <w:hyperlink r:id="rId25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14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"О накопительной пенсии");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в) о том, что размер взноса на </w:t>
            </w:r>
            <w:proofErr w:type="spellStart"/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софинансирование</w:t>
            </w:r>
            <w:proofErr w:type="spellEnd"/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формирования пенсионных накоплений лицам, имеющим право на страховую пенсию в соответствии со </w:t>
            </w:r>
            <w:hyperlink r:id="rId26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статьей 8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"О страховых пенсиях" и обратившимся за установлением страховой пенсии, накопительной пенсии либо иной пенсии в соответствии с законодательством Российской </w:t>
            </w: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Федерации, определяется исходя из суммы дополнительных страховых взносов на накопительную пенсию, уплаченной застрахованным лицом за истекший календарный год, без ее увеличения в четыре раза (</w:t>
            </w:r>
            <w:hyperlink r:id="rId27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 статьи 13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30 апреля 2008 г. N 56-ФЗ "О дополнительных страховых взносах на накопительную пенсию и государственной поддержке формирования пенсионных накоплений");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г) 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</w:t>
            </w:r>
            <w:hyperlink r:id="rId28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статьей 12.1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17 июля 1999 г. N 178-ФЗ "О государственной социальной помощи");</w:t>
            </w:r>
          </w:p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д) о том, что при получении посредством телефонной связи имеющейся в распоряжении территориального органа Пенсионного фонда Российской Федерации информации, относящейся к моим персональным данным, необходимо сообщить работнику территориального органа Пенсионного фонда Российской Федерации фамилию, имя, отчество (при наличии), данные документа, удостоверяющего личность, а также контрольную информацию, указанную мной в </w:t>
            </w:r>
            <w:hyperlink r:id="rId29" w:history="1">
              <w:r w:rsidRPr="0005030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подпункте "п" пункта 4</w:t>
              </w:r>
            </w:hyperlink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настоящего заявления;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8391"/>
      </w:tblGrid>
      <w:tr w:rsidR="0005030C" w:rsidRPr="0005030C" w:rsidTr="0005030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е)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(иное)</w:t>
            </w:r>
          </w:p>
        </w:tc>
      </w:tr>
      <w:tr w:rsidR="0005030C" w:rsidRPr="0005030C" w:rsidTr="0005030C"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6. К заявлению прилагаю документы: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07"/>
      </w:tblGrid>
      <w:tr w:rsidR="0005030C" w:rsidRPr="0005030C" w:rsidTr="0005030C">
        <w:tc>
          <w:tcPr>
            <w:tcW w:w="851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8107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</w:tr>
      <w:tr w:rsidR="0005030C" w:rsidRPr="0005030C" w:rsidTr="0005030C">
        <w:tc>
          <w:tcPr>
            <w:tcW w:w="851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8107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КОПИЯ ПАСПОРТА ГРАЖДАНИНА РОССИЙСКОЙ ФЕДЕРАЦИИ</w:t>
            </w:r>
          </w:p>
        </w:tc>
      </w:tr>
      <w:tr w:rsidR="0005030C" w:rsidRPr="0005030C" w:rsidTr="0005030C">
        <w:tc>
          <w:tcPr>
            <w:tcW w:w="851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107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КОПИЯ ТРУДОВОЙ КНИЖКИ</w:t>
            </w:r>
          </w:p>
        </w:tc>
      </w:tr>
      <w:tr w:rsidR="0005030C" w:rsidRPr="0005030C" w:rsidTr="0005030C">
        <w:tc>
          <w:tcPr>
            <w:tcW w:w="851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107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СПРАВКА ИЗ ЦЕНТРА ЗАНЯТОСТИ ОТ 23.10.2002 N 565/23</w:t>
            </w:r>
          </w:p>
        </w:tc>
      </w:tr>
      <w:tr w:rsidR="0005030C" w:rsidRPr="0005030C" w:rsidTr="0005030C">
        <w:tc>
          <w:tcPr>
            <w:tcW w:w="851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7" w:type="dxa"/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958" w:type="dxa"/>
            <w:gridSpan w:val="2"/>
            <w:tcBorders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7. Прошу (сделать отметки в соответствующих квадратах при наличии такого выбора гражданина):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45"/>
        <w:gridCol w:w="2884"/>
        <w:gridCol w:w="4373"/>
        <w:gridCol w:w="454"/>
      </w:tblGrid>
      <w:tr w:rsidR="0005030C" w:rsidRPr="0005030C" w:rsidTr="0005030C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(адрес электронной почты гражданина (его представителя) (нужное подчеркнуть))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0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 адрес электронной почты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(адрес электронной почты гражданина (его представителя) (нужное подчеркнуть))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на абонентский номер устройства подвижной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радиотелефонной связи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8 (123) 457-45-78</w:t>
            </w: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(абонентский номер гражданина (его представителя) (нужное подчеркнуть))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5030C" w:rsidRPr="0005030C" w:rsidTr="0005030C">
        <w:tblPrEx>
          <w:tblBorders>
            <w:insideV w:val="none" w:sz="0" w:space="0" w:color="auto"/>
          </w:tblBorders>
        </w:tblPrEx>
        <w:tc>
          <w:tcPr>
            <w:tcW w:w="8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8. Достоверность сведений, указанных в заявлении, и ознакомление с положениями пункта 5 настоящего заявления подтверждаю.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4195"/>
      </w:tblGrid>
      <w:tr w:rsidR="0005030C" w:rsidRPr="0005030C" w:rsidTr="0005030C">
        <w:tc>
          <w:tcPr>
            <w:tcW w:w="2268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Дата заполнения заявления</w:t>
            </w:r>
          </w:p>
        </w:tc>
        <w:tc>
          <w:tcPr>
            <w:tcW w:w="2494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Подпись гражданина (его представителя)</w:t>
            </w:r>
          </w:p>
        </w:tc>
        <w:tc>
          <w:tcPr>
            <w:tcW w:w="4195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Расшифровка подписи (инициалы, фамилия)</w:t>
            </w:r>
          </w:p>
        </w:tc>
      </w:tr>
      <w:tr w:rsidR="0005030C" w:rsidRPr="0005030C" w:rsidTr="0005030C">
        <w:tc>
          <w:tcPr>
            <w:tcW w:w="2268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15.07.2022</w:t>
            </w:r>
          </w:p>
        </w:tc>
        <w:tc>
          <w:tcPr>
            <w:tcW w:w="2494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195" w:type="dxa"/>
            <w:vAlign w:val="center"/>
          </w:tcPr>
          <w:p w:rsidR="0005030C" w:rsidRPr="0005030C" w:rsidRDefault="0005030C" w:rsidP="00050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5030C">
              <w:rPr>
                <w:rFonts w:ascii="Calibri" w:eastAsia="Times New Roman" w:hAnsi="Calibri" w:cs="Calibri"/>
                <w:szCs w:val="20"/>
                <w:lang w:eastAsia="ru-RU"/>
              </w:rPr>
              <w:t>ПЕТРОВ ИВАН СЕРГЕЕВИЧ</w:t>
            </w:r>
          </w:p>
        </w:tc>
      </w:tr>
    </w:tbl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5030C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05030C" w:rsidRPr="0005030C" w:rsidRDefault="0005030C" w:rsidP="00050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556"/>
      <w:bookmarkEnd w:id="1"/>
      <w:r w:rsidRPr="0005030C">
        <w:rPr>
          <w:rFonts w:ascii="Calibri" w:eastAsia="Times New Roman" w:hAnsi="Calibri" w:cs="Calibri"/>
          <w:szCs w:val="20"/>
          <w:lang w:eastAsia="ru-RU"/>
        </w:rPr>
        <w:t xml:space="preserve">&lt;1&gt; Обращение за назначением страховой пенсии по старости является также обращением за установлением фиксированной выплаты к указанной страховой пенсии (кроме случаев назначения страховой пенсии по старости, за исключением фиксированной выплаты к страховой пенсии, предусмотренных </w:t>
      </w:r>
      <w:hyperlink r:id="rId30" w:history="1">
        <w:r w:rsidRPr="0005030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6</w:t>
        </w:r>
      </w:hyperlink>
      <w:r w:rsidRPr="0005030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1" w:history="1">
        <w:r w:rsidRPr="0005030C">
          <w:rPr>
            <w:rFonts w:ascii="Calibri" w:eastAsia="Times New Roman" w:hAnsi="Calibri" w:cs="Calibri"/>
            <w:color w:val="0000FF"/>
            <w:szCs w:val="20"/>
            <w:lang w:eastAsia="ru-RU"/>
          </w:rPr>
          <w:t>7 статьи 3</w:t>
        </w:r>
      </w:hyperlink>
      <w:r w:rsidRPr="0005030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15 декабря 2001 N 166-ФЗ "О государственном пенсионном обеспечении в Российской Федерации").</w:t>
      </w:r>
    </w:p>
    <w:p w:rsidR="0005030C" w:rsidRPr="0005030C" w:rsidRDefault="0005030C" w:rsidP="00050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557"/>
      <w:bookmarkEnd w:id="2"/>
      <w:r w:rsidRPr="0005030C">
        <w:rPr>
          <w:rFonts w:ascii="Calibri" w:eastAsia="Times New Roman" w:hAnsi="Calibri" w:cs="Calibri"/>
          <w:szCs w:val="20"/>
          <w:lang w:eastAsia="ru-RU"/>
        </w:rPr>
        <w:t>&lt;2&gt; 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пенсии.</w:t>
      </w:r>
    </w:p>
    <w:p w:rsidR="0005030C" w:rsidRPr="0005030C" w:rsidRDefault="0005030C" w:rsidP="00050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558"/>
      <w:bookmarkEnd w:id="3"/>
      <w:r w:rsidRPr="0005030C">
        <w:rPr>
          <w:rFonts w:ascii="Calibri" w:eastAsia="Times New Roman" w:hAnsi="Calibri" w:cs="Calibri"/>
          <w:szCs w:val="20"/>
          <w:lang w:eastAsia="ru-RU"/>
        </w:rPr>
        <w:t>&lt;3&gt; 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пенсии.</w:t>
      </w:r>
    </w:p>
    <w:p w:rsidR="0005030C" w:rsidRPr="0005030C" w:rsidRDefault="0005030C" w:rsidP="00050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59"/>
      <w:bookmarkEnd w:id="4"/>
      <w:r w:rsidRPr="0005030C">
        <w:rPr>
          <w:rFonts w:ascii="Calibri" w:eastAsia="Times New Roman" w:hAnsi="Calibri" w:cs="Calibri"/>
          <w:szCs w:val="20"/>
          <w:lang w:eastAsia="ru-RU"/>
        </w:rPr>
        <w:t>&lt;4&gt; Если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ПФР использует контрольную информацию, указанную в последнем поданном заявлении.</w:t>
      </w:r>
    </w:p>
    <w:p w:rsidR="0005030C" w:rsidRPr="0005030C" w:rsidRDefault="0005030C" w:rsidP="00050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560"/>
      <w:bookmarkEnd w:id="5"/>
      <w:r w:rsidRPr="0005030C">
        <w:rPr>
          <w:rFonts w:ascii="Calibri" w:eastAsia="Times New Roman" w:hAnsi="Calibri" w:cs="Calibri"/>
          <w:szCs w:val="20"/>
          <w:lang w:eastAsia="ru-RU"/>
        </w:rPr>
        <w:t>&lt;*&gt; Не более 20 символов.</w:t>
      </w: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5030C" w:rsidRPr="0005030C" w:rsidRDefault="0005030C" w:rsidP="000503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5030C" w:rsidRPr="0005030C" w:rsidRDefault="0005030C" w:rsidP="0005030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5030C" w:rsidRPr="0005030C" w:rsidRDefault="0005030C" w:rsidP="0005030C">
      <w:pPr>
        <w:spacing w:after="200" w:line="276" w:lineRule="auto"/>
        <w:rPr>
          <w:rFonts w:ascii="Calibri" w:eastAsia="Times New Roman" w:hAnsi="Calibri" w:cs="Times New Roman"/>
        </w:rPr>
      </w:pPr>
    </w:p>
    <w:p w:rsidR="0005030C" w:rsidRDefault="0005030C"/>
    <w:sectPr w:rsidR="0005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BSEenqDC8P82f84cpHy/wuCSIwQvKEsczCQuhLzKiLmR9OjAaxb2l3OLC6r4lG0sxHXCnPKTNggEfAZ9Gly7Q==" w:salt="EiivGOtCGMAPV6vlaVZF5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0C"/>
    <w:rsid w:val="0005030C"/>
    <w:rsid w:val="00071DB0"/>
    <w:rsid w:val="000A513B"/>
    <w:rsid w:val="00AC1C0C"/>
    <w:rsid w:val="00F048E9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7706-6B70-4964-B163-2F4F123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48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A6D936DC2A346B9A36C98EC925EB2B6CF4468E36D2900AE43C2244E37232ECDC74503CCCB08064E29ED845DE276E1AFD3AAE34C652946aDM0G" TargetMode="External"/><Relationship Id="rId13" Type="http://schemas.openxmlformats.org/officeDocument/2006/relationships/hyperlink" Target="consultantplus://offline/ref=052A6D936DC2A346B9A36C98EC925EB2B6CC4D68EA6C2900AE43C2244E37232EDFC71D0FCCCE1205483CBBD51BaBM4G" TargetMode="External"/><Relationship Id="rId18" Type="http://schemas.openxmlformats.org/officeDocument/2006/relationships/hyperlink" Target="consultantplus://offline/ref=052A6D936DC2A346B9A36C98EC925EB2B6CF4468E36D2900AE43C2244E37232ECDC74503CCCB0F0C4829ED845DE276E1AFD3AAE34C652946aDM0G" TargetMode="External"/><Relationship Id="rId26" Type="http://schemas.openxmlformats.org/officeDocument/2006/relationships/hyperlink" Target="consultantplus://offline/ref=052A6D936DC2A346B9A36C98EC925EB2B6CF4468E36D2900AE43C2244E37232ECDC74503CCCB0C014E29ED845DE276E1AFD3AAE34C652946aDM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2A6D936DC2A346B9A36C98EC925EB2B6CC406FE7692900AE43C2244E37232ECDC74503CCCB0D044B29ED845DE276E1AFD3AAE34C652946aDM0G" TargetMode="External"/><Relationship Id="rId7" Type="http://schemas.openxmlformats.org/officeDocument/2006/relationships/hyperlink" Target="consultantplus://offline/ref=052A6D936DC2A346B9A36C98EC925EB2B6CF4468E36D2900AE43C2244E37232ECDC74503CCCC07511866ECD819B265E1ABD3A8E250a6M4G" TargetMode="External"/><Relationship Id="rId12" Type="http://schemas.openxmlformats.org/officeDocument/2006/relationships/hyperlink" Target="consultantplus://offline/ref=052A6D936DC2A346B9A36C98EC925EB2B6CC4D68EA6C2900AE43C2244E37232EDFC71D0FCCCE1205483CBBD51BaBM4G" TargetMode="External"/><Relationship Id="rId17" Type="http://schemas.openxmlformats.org/officeDocument/2006/relationships/hyperlink" Target="consultantplus://offline/ref=052A6D936DC2A346B9A36C98EC925EB2B6CF4468E36D2900AE43C2244E37232ECDC74503CCCB0F0D4029ED845DE276E1AFD3AAE34C652946aDM0G" TargetMode="External"/><Relationship Id="rId25" Type="http://schemas.openxmlformats.org/officeDocument/2006/relationships/hyperlink" Target="consultantplus://offline/ref=052A6D936DC2A346B9A36C98EC925EB2B6CC406FE7692900AE43C2244E37232ECDC74503CCCB0D054029ED845DE276E1AFD3AAE34C652946aDM0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2A6D936DC2A346B9A36C98EC925EB2B6CF4468E36D2900AE43C2244E37232ECDC74503CCCB0F0D4A29ED845DE276E1AFD3AAE34C652946aDM0G" TargetMode="External"/><Relationship Id="rId20" Type="http://schemas.openxmlformats.org/officeDocument/2006/relationships/hyperlink" Target="consultantplus://offline/ref=052A6D936DC2A346B9A36C98EC925EB2B6CF4166EA6D2900AE43C2244E37232ECDC74503CCCB0D0C4829ED845DE276E1AFD3AAE34C652946aDM0G" TargetMode="External"/><Relationship Id="rId29" Type="http://schemas.openxmlformats.org/officeDocument/2006/relationships/hyperlink" Target="consultantplus://offline/ref=052A6D936DC2A346B9A36C98EC925EB2B1CB4468E26F2900AE43C2244E37232ECDC74503CCCB0B074129ED845DE276E1AFD3AAE34C652946aDM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A6D936DC2A346B9A36C98EC925EB2B6CF476AE2652900AE43C2244E37232EDFC71D0FCCCE1205483CBBD51BaBM4G" TargetMode="External"/><Relationship Id="rId11" Type="http://schemas.openxmlformats.org/officeDocument/2006/relationships/hyperlink" Target="consultantplus://offline/ref=052A6D936DC2A346B9A36C98EC925EB2B6CC4D68EA6C2900AE43C2244E37232EDFC71D0FCCCE1205483CBBD51BaBM4G" TargetMode="External"/><Relationship Id="rId24" Type="http://schemas.openxmlformats.org/officeDocument/2006/relationships/hyperlink" Target="consultantplus://offline/ref=052A6D936DC2A346B9A36C98EC925EB2B6CF4166EA6D2900AE43C2244E37232ECDC74503CCCB0D0C4829ED845DE276E1AFD3AAE34C652946aDM0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52A6D936DC2A346B9A37098EB925EB2B0C8406DE667740AA61ACE2649387C2BCAD64502C9D50C045720B9D7a1MAG" TargetMode="External"/><Relationship Id="rId15" Type="http://schemas.openxmlformats.org/officeDocument/2006/relationships/hyperlink" Target="consultantplus://offline/ref=052A6D936DC2A346B9A36C98EC925EB2B6CC4D68EA6C2900AE43C2244E37232ECDC74503CCCB0D074B29ED845DE276E1AFD3AAE34C652946aDM0G" TargetMode="External"/><Relationship Id="rId23" Type="http://schemas.openxmlformats.org/officeDocument/2006/relationships/hyperlink" Target="consultantplus://offline/ref=052A6D936DC2A346B9A36C98EC925EB2B6CF4468E36D2900AE43C2244E37232ECDC74503CCCB0F0D4C29ED845DE276E1AFD3AAE34C652946aDM0G" TargetMode="External"/><Relationship Id="rId28" Type="http://schemas.openxmlformats.org/officeDocument/2006/relationships/hyperlink" Target="consultantplus://offline/ref=052A6D936DC2A346B9A36C98EC925EB2B6CC4C6EEB6F2900AE43C2244E37232ECDC74503CFC307511866ECD819B265E1ABD3A8E250a6M4G" TargetMode="External"/><Relationship Id="rId10" Type="http://schemas.openxmlformats.org/officeDocument/2006/relationships/hyperlink" Target="consultantplus://offline/ref=052A6D936DC2A346B9A36C98EC925EB2B6CC4D68EA6C2900AE43C2244E37232EDFC71D0FCCCE1205483CBBD51BaBM4G" TargetMode="External"/><Relationship Id="rId19" Type="http://schemas.openxmlformats.org/officeDocument/2006/relationships/hyperlink" Target="consultantplus://offline/ref=052A6D936DC2A346B9A36C98EC925EB2B6CF4468E36D2900AE43C2244E37232ECDC74503CCCB0F0C4A29ED845DE276E1AFD3AAE34C652946aDM0G" TargetMode="External"/><Relationship Id="rId31" Type="http://schemas.openxmlformats.org/officeDocument/2006/relationships/hyperlink" Target="consultantplus://offline/ref=052A6D936DC2A346B9A36C98EC925EB2B6CF4166EA6D2900AE43C2244E37232ECDC74503C4CE07511866ECD819B265E1ABD3A8E250a6M4G" TargetMode="External"/><Relationship Id="rId4" Type="http://schemas.openxmlformats.org/officeDocument/2006/relationships/hyperlink" Target="consultantplus://offline/ref=052A6D936DC2A346B9A36C98EC925EB2B1CB4468E26F2900AE43C2244E37232ECDC74503CCCB0C054029ED845DE276E1AFD3AAE34C652946aDM0G" TargetMode="External"/><Relationship Id="rId9" Type="http://schemas.openxmlformats.org/officeDocument/2006/relationships/hyperlink" Target="consultantplus://offline/ref=052A6D936DC2A346B9A36C98EC925EB2B6CC4D68EA6C2900AE43C2244E37232EDFC71D0FCCCE1205483CBBD51BaBM4G" TargetMode="External"/><Relationship Id="rId14" Type="http://schemas.openxmlformats.org/officeDocument/2006/relationships/hyperlink" Target="consultantplus://offline/ref=052A6D936DC2A346B9A36C98EC925EB2B6CF4069E36A2900AE43C2244E37232EDFC71D0FCCCE1205483CBBD51BaBM4G" TargetMode="External"/><Relationship Id="rId22" Type="http://schemas.openxmlformats.org/officeDocument/2006/relationships/hyperlink" Target="consultantplus://offline/ref=052A6D936DC2A346B9A36C98EC925EB2B6CC406FE7692900AE43C2244E37232ECDC74503CCCB0D044F29ED845DE276E1AFD3AAE34C652946aDM0G" TargetMode="External"/><Relationship Id="rId27" Type="http://schemas.openxmlformats.org/officeDocument/2006/relationships/hyperlink" Target="consultantplus://offline/ref=052A6D936DC2A346B9A36C98EC925EB2B6CC4168E16D2900AE43C2244E37232ECDC74504C8C058540D77B4D51CA97BE0B4CFAAE0a5M1G" TargetMode="External"/><Relationship Id="rId30" Type="http://schemas.openxmlformats.org/officeDocument/2006/relationships/hyperlink" Target="consultantplus://offline/ref=052A6D936DC2A346B9A36C98EC925EB2B6CF4166EA6D2900AE43C2244E37232ECDC74501C9C207511866ECD819B265E1ABD3A8E250a6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3394</Words>
  <Characters>19350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2023-01-05T06:13:00Z</dcterms:created>
  <dcterms:modified xsi:type="dcterms:W3CDTF">2023-01-07T04:43:00Z</dcterms:modified>
</cp:coreProperties>
</file>